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14" w:rsidRDefault="00A14014" w:rsidP="00A14014">
      <w:bookmarkStart w:id="0" w:name="_GoBack"/>
      <w:proofErr w:type="spellStart"/>
      <w:r>
        <w:t>Місцеві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Старобільщини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у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proofErr w:type="gramStart"/>
      <w:r>
        <w:t>понад</w:t>
      </w:r>
      <w:proofErr w:type="spellEnd"/>
      <w:r>
        <w:t xml:space="preserve">  391</w:t>
      </w:r>
      <w:proofErr w:type="gramEnd"/>
      <w:r>
        <w:t xml:space="preserve"> млн </w:t>
      </w:r>
      <w:proofErr w:type="spellStart"/>
      <w:r>
        <w:t>гривень</w:t>
      </w:r>
      <w:proofErr w:type="spellEnd"/>
      <w:r>
        <w:t xml:space="preserve"> </w:t>
      </w:r>
    </w:p>
    <w:bookmarkEnd w:id="0"/>
    <w:p w:rsidR="00A14014" w:rsidRDefault="00A14014" w:rsidP="00A14014">
      <w:r>
        <w:t xml:space="preserve">           За </w:t>
      </w:r>
      <w:proofErr w:type="spellStart"/>
      <w:r>
        <w:t>січень-серпень</w:t>
      </w:r>
      <w:proofErr w:type="spellEnd"/>
      <w:r>
        <w:t xml:space="preserve"> 2019 року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Старобільщини</w:t>
      </w:r>
      <w:proofErr w:type="spellEnd"/>
      <w:r>
        <w:t xml:space="preserve"> </w:t>
      </w:r>
      <w:proofErr w:type="spellStart"/>
      <w:r>
        <w:t>поповнились</w:t>
      </w:r>
      <w:proofErr w:type="spellEnd"/>
      <w:r>
        <w:t xml:space="preserve"> на 391 млн 8,4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аналогічним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 </w:t>
      </w:r>
      <w:proofErr w:type="spellStart"/>
      <w:r>
        <w:t>більше</w:t>
      </w:r>
      <w:proofErr w:type="spellEnd"/>
      <w:r>
        <w:t xml:space="preserve"> на 44 млн 322,1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12,8 </w:t>
      </w:r>
      <w:proofErr w:type="spellStart"/>
      <w:r>
        <w:t>відсотків</w:t>
      </w:r>
      <w:proofErr w:type="spellEnd"/>
      <w:r>
        <w:t>.</w:t>
      </w:r>
    </w:p>
    <w:p w:rsidR="00A14014" w:rsidRDefault="00A14014" w:rsidP="00A14014">
      <w:r>
        <w:t xml:space="preserve">          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припадає</w:t>
      </w:r>
      <w:proofErr w:type="spellEnd"/>
      <w:r>
        <w:t xml:space="preserve"> на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(69%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), </w:t>
      </w:r>
      <w:proofErr w:type="spellStart"/>
      <w:r>
        <w:t>якого</w:t>
      </w:r>
      <w:proofErr w:type="spellEnd"/>
      <w:r>
        <w:t xml:space="preserve"> за </w:t>
      </w:r>
      <w:proofErr w:type="spellStart"/>
      <w:r>
        <w:t>січень-серпень</w:t>
      </w:r>
      <w:proofErr w:type="spellEnd"/>
      <w:r>
        <w:t xml:space="preserve"> 2019 року </w:t>
      </w:r>
      <w:proofErr w:type="spellStart"/>
      <w:r>
        <w:t>зібрано</w:t>
      </w:r>
      <w:proofErr w:type="spellEnd"/>
      <w:r>
        <w:t xml:space="preserve"> 268 млн 63,8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14,9%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минулорічних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за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>.</w:t>
      </w:r>
    </w:p>
    <w:p w:rsidR="00A14014" w:rsidRDefault="00A14014" w:rsidP="00A14014">
      <w:r>
        <w:t xml:space="preserve">          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вагоме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в </w:t>
      </w:r>
      <w:proofErr w:type="spellStart"/>
      <w:r>
        <w:t>наповненні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казни </w:t>
      </w:r>
      <w:proofErr w:type="spellStart"/>
      <w:r>
        <w:t>займає</w:t>
      </w:r>
      <w:proofErr w:type="spellEnd"/>
      <w:r>
        <w:t xml:space="preserve"> плата за землю (8%),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з початку року </w:t>
      </w:r>
      <w:proofErr w:type="spellStart"/>
      <w:r>
        <w:t>становлять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32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 на 13,7 </w:t>
      </w:r>
      <w:proofErr w:type="spellStart"/>
      <w:r>
        <w:t>відсотків</w:t>
      </w:r>
      <w:proofErr w:type="spellEnd"/>
      <w:r>
        <w:t>.</w:t>
      </w:r>
    </w:p>
    <w:p w:rsidR="00A14014" w:rsidRDefault="00A14014" w:rsidP="00A14014">
      <w:r>
        <w:t xml:space="preserve">            </w:t>
      </w:r>
      <w:proofErr w:type="spellStart"/>
      <w:r>
        <w:t>Крім</w:t>
      </w:r>
      <w:proofErr w:type="spellEnd"/>
      <w:r>
        <w:t xml:space="preserve"> того,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спрощеної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53 млн 577,3 тис. </w:t>
      </w:r>
      <w:proofErr w:type="spellStart"/>
      <w:r>
        <w:t>грн</w:t>
      </w:r>
      <w:proofErr w:type="spellEnd"/>
      <w:r>
        <w:t xml:space="preserve"> (13,7%)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13,3%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торішніх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>.</w:t>
      </w:r>
    </w:p>
    <w:p w:rsidR="00A14014" w:rsidRDefault="00A14014" w:rsidP="00A14014">
      <w:r>
        <w:t xml:space="preserve">           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надходять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,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вирішенню</w:t>
      </w:r>
      <w:proofErr w:type="spellEnd"/>
      <w:r>
        <w:t xml:space="preserve"> і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та </w:t>
      </w:r>
      <w:proofErr w:type="spellStart"/>
      <w:r>
        <w:t>інфраструктурних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наданню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якісних</w:t>
      </w:r>
      <w:proofErr w:type="spellEnd"/>
      <w:r>
        <w:t xml:space="preserve"> та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9D3A21" w:rsidRDefault="00A14014" w:rsidP="00A14014">
      <w:r>
        <w:t xml:space="preserve">             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9D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14"/>
    <w:rsid w:val="009D3A21"/>
    <w:rsid w:val="00A1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63280-4146-4570-9DAB-D1D2EE6A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2019-09-09T05:19:00Z</dcterms:created>
  <dcterms:modified xsi:type="dcterms:W3CDTF">2019-09-09T05:20:00Z</dcterms:modified>
</cp:coreProperties>
</file>