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AD" w:rsidRPr="00B708AC" w:rsidRDefault="00A556AD" w:rsidP="00B708AC">
      <w:pPr>
        <w:jc w:val="center"/>
        <w:rPr>
          <w:rFonts w:ascii="Times New Roman" w:hAnsi="Times New Roman"/>
          <w:b/>
          <w:color w:val="333333"/>
          <w:lang w:val="uk-UA"/>
        </w:rPr>
      </w:pPr>
      <w:r w:rsidRPr="00B708AC">
        <w:rPr>
          <w:rFonts w:ascii="Times New Roman" w:hAnsi="Times New Roman"/>
          <w:b/>
          <w:color w:val="333333"/>
        </w:rPr>
        <w:t>Перелік документів підприємця - “загальносистемника” для розміщення на торговому місці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B708AC">
        <w:rPr>
          <w:color w:val="333333"/>
          <w:sz w:val="22"/>
          <w:szCs w:val="22"/>
          <w:lang w:val="uk-UA"/>
        </w:rPr>
        <w:t>Фізичні особи - підприємці на загальній системі оподаткування при здійсненні торгівельної діяльності зобов’язані здійснювати розрахункові операції виключно із застосуванням РРО відповідно до вимог Закону України від 06.07.1995 №265/95-ВР “Про застосування реєстраторів розрахункових операцій в сфері торгівлі, громадського харчування і послуг”.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Фізичні особи – підприємці мають забезпечити наявність на торговому місці наступних документів: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-книги обліку доходів та витрат;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-книги обліку розрахункових операцій;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-виписки або витягу з Єдиного державного реєстру юридичних, фізичних   осіб - підприємців та громадських формувань;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-ліцензії;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-свідоцтво платника ПДВ (у разі, якщо суб’єкт господарювання зареєстрований платником ПДВ);</w:t>
      </w:r>
    </w:p>
    <w:p w:rsidR="00A556AD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B708AC">
        <w:rPr>
          <w:color w:val="333333"/>
          <w:sz w:val="22"/>
          <w:szCs w:val="22"/>
        </w:rPr>
        <w:t>-трудових угод з найманими працівниками (у разі використання найманої праці).</w:t>
      </w:r>
    </w:p>
    <w:p w:rsidR="00A556AD" w:rsidRPr="00B708AC" w:rsidRDefault="00A556AD" w:rsidP="00B708AC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B708AC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A556AD" w:rsidRPr="00B708AC" w:rsidRDefault="00A556AD">
      <w:pPr>
        <w:rPr>
          <w:rFonts w:ascii="Times New Roman" w:hAnsi="Times New Roman"/>
        </w:rPr>
      </w:pPr>
    </w:p>
    <w:sectPr w:rsidR="00A556AD" w:rsidRPr="00B708AC" w:rsidSect="00D0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8AC"/>
    <w:rsid w:val="00093532"/>
    <w:rsid w:val="001D14F2"/>
    <w:rsid w:val="00885FEA"/>
    <w:rsid w:val="00934735"/>
    <w:rsid w:val="00A556AD"/>
    <w:rsid w:val="00B708AC"/>
    <w:rsid w:val="00B927DD"/>
    <w:rsid w:val="00D0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08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136</Words>
  <Characters>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 підприємця - “загальносистемника” для розміщення на торговому місці</dc:title>
  <dc:subject/>
  <dc:creator>voit</dc:creator>
  <cp:keywords/>
  <dc:description/>
  <cp:lastModifiedBy>1</cp:lastModifiedBy>
  <cp:revision>2</cp:revision>
  <dcterms:created xsi:type="dcterms:W3CDTF">2018-03-06T14:23:00Z</dcterms:created>
  <dcterms:modified xsi:type="dcterms:W3CDTF">2018-03-06T14:23:00Z</dcterms:modified>
</cp:coreProperties>
</file>